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01BE" w14:textId="7AC93599" w:rsidR="00D85259" w:rsidRDefault="00D85259" w:rsidP="00D85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Dječji vrtić Bubamara Kalinovac                                                                                                                    </w:t>
      </w:r>
      <w:r w:rsidR="006003A4">
        <w:rPr>
          <w:rFonts w:ascii="Times New Roman" w:hAnsi="Times New Roman" w:cs="Times New Roman"/>
        </w:rPr>
        <w:t>Kolodvorska 119A</w:t>
      </w:r>
      <w:r>
        <w:rPr>
          <w:rFonts w:ascii="Times New Roman" w:hAnsi="Times New Roman" w:cs="Times New Roman"/>
        </w:rPr>
        <w:t xml:space="preserve">,                                                                                                                                             48361 Kalinovac  </w:t>
      </w:r>
    </w:p>
    <w:p w14:paraId="3E64A5AC" w14:textId="790B2E69" w:rsidR="00D85259" w:rsidRDefault="00AF2991" w:rsidP="00D85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KLASA:601-02/2</w:t>
      </w:r>
      <w:r w:rsidR="006003A4">
        <w:rPr>
          <w:rFonts w:ascii="Times New Roman" w:hAnsi="Times New Roman" w:cs="Times New Roman"/>
        </w:rPr>
        <w:t>3</w:t>
      </w:r>
      <w:r w:rsidR="00D85259">
        <w:rPr>
          <w:rFonts w:ascii="Times New Roman" w:hAnsi="Times New Roman" w:cs="Times New Roman"/>
        </w:rPr>
        <w:t xml:space="preserve">-01/ </w:t>
      </w:r>
      <w:r w:rsidR="006003A4">
        <w:rPr>
          <w:rFonts w:ascii="Times New Roman" w:hAnsi="Times New Roman" w:cs="Times New Roman"/>
        </w:rPr>
        <w:t>50</w:t>
      </w:r>
      <w:r w:rsidR="00D85259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URBROJ: 2137</w:t>
      </w:r>
      <w:r w:rsidR="006003A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69-2</w:t>
      </w:r>
      <w:r w:rsidR="006003A4">
        <w:rPr>
          <w:rFonts w:ascii="Times New Roman" w:hAnsi="Times New Roman" w:cs="Times New Roman"/>
        </w:rPr>
        <w:t>3</w:t>
      </w:r>
      <w:r w:rsidR="00D85259">
        <w:rPr>
          <w:rFonts w:ascii="Times New Roman" w:hAnsi="Times New Roman" w:cs="Times New Roman"/>
        </w:rPr>
        <w:t>-</w:t>
      </w:r>
      <w:r w:rsidR="006003A4">
        <w:rPr>
          <w:rFonts w:ascii="Times New Roman" w:hAnsi="Times New Roman" w:cs="Times New Roman"/>
        </w:rPr>
        <w:t>7</w:t>
      </w:r>
    </w:p>
    <w:p w14:paraId="3634948C" w14:textId="7805883A" w:rsidR="00D85259" w:rsidRDefault="00082A08" w:rsidP="00D85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Kalinovcu, </w:t>
      </w:r>
      <w:r w:rsidR="006003A4">
        <w:rPr>
          <w:rFonts w:ascii="Times New Roman" w:hAnsi="Times New Roman" w:cs="Times New Roman"/>
        </w:rPr>
        <w:t>2</w:t>
      </w:r>
      <w:r w:rsidR="004B2068">
        <w:rPr>
          <w:rFonts w:ascii="Times New Roman" w:hAnsi="Times New Roman" w:cs="Times New Roman"/>
        </w:rPr>
        <w:t>1</w:t>
      </w:r>
      <w:r w:rsidR="00A32858">
        <w:rPr>
          <w:rFonts w:ascii="Times New Roman" w:hAnsi="Times New Roman" w:cs="Times New Roman"/>
        </w:rPr>
        <w:t xml:space="preserve">. lipnja  </w:t>
      </w:r>
      <w:r w:rsidR="00AF2991">
        <w:rPr>
          <w:rFonts w:ascii="Times New Roman" w:hAnsi="Times New Roman" w:cs="Times New Roman"/>
        </w:rPr>
        <w:t>202</w:t>
      </w:r>
      <w:r w:rsidR="006003A4">
        <w:rPr>
          <w:rFonts w:ascii="Times New Roman" w:hAnsi="Times New Roman" w:cs="Times New Roman"/>
        </w:rPr>
        <w:t>3</w:t>
      </w:r>
      <w:r w:rsidR="00D85259">
        <w:rPr>
          <w:rFonts w:ascii="Times New Roman" w:hAnsi="Times New Roman" w:cs="Times New Roman"/>
        </w:rPr>
        <w:t>. god.</w:t>
      </w:r>
    </w:p>
    <w:p w14:paraId="1A338944" w14:textId="2A45FC52" w:rsidR="00402EEC" w:rsidRDefault="00BD1D53" w:rsidP="00D85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Na temelju član</w:t>
      </w:r>
      <w:r w:rsidR="00D85259">
        <w:rPr>
          <w:rFonts w:ascii="Times New Roman" w:hAnsi="Times New Roman" w:cs="Times New Roman"/>
        </w:rPr>
        <w:t>ka 1a. 20 i 35. stavke 1.  podstavke 4. Zakona o predškolskom odgoju i obrazovanju (NN 10/97, 107/7 i 94/13), članka 44 stavka 1., 96. stavka 1., 97. stavka 1. i 98. Zakona o općem upravnom postupku (NN 47/09), Opće uredbe o zaštiti podataka, članka 48. toč. 2. Statuta te Pravilnika o upisu djece u Dječji vrtić Bubamara Kalinovac</w:t>
      </w:r>
      <w:r w:rsidR="00402EEC">
        <w:rPr>
          <w:rFonts w:ascii="Times New Roman" w:hAnsi="Times New Roman" w:cs="Times New Roman"/>
        </w:rPr>
        <w:t xml:space="preserve"> ( KLASA: 601-02/19-01/20,  URBROJ: 2137-69-19-2),  Upravno vijeće Dječjeg vrtića Bubamara Kalinovac</w:t>
      </w:r>
      <w:r w:rsidR="00A32858">
        <w:rPr>
          <w:rFonts w:ascii="Times New Roman" w:hAnsi="Times New Roman" w:cs="Times New Roman"/>
        </w:rPr>
        <w:t xml:space="preserve"> na</w:t>
      </w:r>
      <w:r w:rsidR="00AF2991">
        <w:rPr>
          <w:rFonts w:ascii="Times New Roman" w:hAnsi="Times New Roman" w:cs="Times New Roman"/>
        </w:rPr>
        <w:t xml:space="preserve"> </w:t>
      </w:r>
      <w:r w:rsidR="006003A4">
        <w:rPr>
          <w:rFonts w:ascii="Times New Roman" w:hAnsi="Times New Roman" w:cs="Times New Roman"/>
        </w:rPr>
        <w:t>5</w:t>
      </w:r>
      <w:r w:rsidR="00AF2991">
        <w:rPr>
          <w:rFonts w:ascii="Times New Roman" w:hAnsi="Times New Roman" w:cs="Times New Roman"/>
        </w:rPr>
        <w:t>.</w:t>
      </w:r>
      <w:r w:rsidR="00A32858">
        <w:rPr>
          <w:rFonts w:ascii="Times New Roman" w:hAnsi="Times New Roman" w:cs="Times New Roman"/>
        </w:rPr>
        <w:t xml:space="preserve"> sjednici održanoj dana                        </w:t>
      </w:r>
      <w:r w:rsidR="00082A08">
        <w:rPr>
          <w:rFonts w:ascii="Times New Roman" w:hAnsi="Times New Roman" w:cs="Times New Roman"/>
        </w:rPr>
        <w:t xml:space="preserve"> </w:t>
      </w:r>
      <w:r w:rsidR="006003A4">
        <w:rPr>
          <w:rFonts w:ascii="Times New Roman" w:hAnsi="Times New Roman" w:cs="Times New Roman"/>
        </w:rPr>
        <w:t>27</w:t>
      </w:r>
      <w:r w:rsidR="00A32858">
        <w:rPr>
          <w:rFonts w:ascii="Times New Roman" w:hAnsi="Times New Roman" w:cs="Times New Roman"/>
        </w:rPr>
        <w:t>.06</w:t>
      </w:r>
      <w:r>
        <w:rPr>
          <w:rFonts w:ascii="Times New Roman" w:hAnsi="Times New Roman" w:cs="Times New Roman"/>
        </w:rPr>
        <w:t>.</w:t>
      </w:r>
      <w:r w:rsidR="00AF2991">
        <w:rPr>
          <w:rFonts w:ascii="Times New Roman" w:hAnsi="Times New Roman" w:cs="Times New Roman"/>
        </w:rPr>
        <w:t>2022</w:t>
      </w:r>
      <w:r w:rsidR="00402EEC">
        <w:rPr>
          <w:rFonts w:ascii="Times New Roman" w:hAnsi="Times New Roman" w:cs="Times New Roman"/>
        </w:rPr>
        <w:t xml:space="preserve">. god. donijelo je </w:t>
      </w:r>
    </w:p>
    <w:p w14:paraId="4625B757" w14:textId="77777777" w:rsidR="00402EEC" w:rsidRDefault="00402EEC" w:rsidP="00402EEC">
      <w:pPr>
        <w:jc w:val="center"/>
        <w:rPr>
          <w:rFonts w:ascii="Times New Roman" w:hAnsi="Times New Roman" w:cs="Times New Roman"/>
        </w:rPr>
      </w:pPr>
    </w:p>
    <w:p w14:paraId="2FF762F1" w14:textId="64CCBF75" w:rsidR="00402EEC" w:rsidRDefault="00402EEC" w:rsidP="00402E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RJEŠENJE                                                                                                                                                               </w:t>
      </w:r>
      <w:r w:rsidR="00A32858">
        <w:rPr>
          <w:rFonts w:ascii="Times New Roman" w:hAnsi="Times New Roman" w:cs="Times New Roman"/>
          <w:b/>
        </w:rPr>
        <w:t>o upisu djece u dječji vrtić</w:t>
      </w:r>
      <w:r>
        <w:rPr>
          <w:rFonts w:ascii="Times New Roman" w:hAnsi="Times New Roman" w:cs="Times New Roman"/>
          <w:b/>
        </w:rPr>
        <w:t xml:space="preserve"> i jaslice                                                                                                       DJEČJEG VRTIĆA BUBAMARA KALINOVAC                                                                                    </w:t>
      </w:r>
      <w:r w:rsidR="00AF2991">
        <w:rPr>
          <w:rFonts w:ascii="Times New Roman" w:hAnsi="Times New Roman" w:cs="Times New Roman"/>
          <w:b/>
        </w:rPr>
        <w:t xml:space="preserve">        za pedagošku godinu 202</w:t>
      </w:r>
      <w:r w:rsidR="006003A4">
        <w:rPr>
          <w:rFonts w:ascii="Times New Roman" w:hAnsi="Times New Roman" w:cs="Times New Roman"/>
          <w:b/>
        </w:rPr>
        <w:t>3</w:t>
      </w:r>
      <w:r w:rsidR="00AF2991">
        <w:rPr>
          <w:rFonts w:ascii="Times New Roman" w:hAnsi="Times New Roman" w:cs="Times New Roman"/>
          <w:b/>
        </w:rPr>
        <w:t>./202</w:t>
      </w:r>
      <w:r w:rsidR="006003A4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. po programima</w:t>
      </w:r>
    </w:p>
    <w:p w14:paraId="409B8554" w14:textId="77777777" w:rsidR="00402EEC" w:rsidRDefault="00402EEC" w:rsidP="00402EEC">
      <w:pPr>
        <w:jc w:val="center"/>
        <w:rPr>
          <w:rFonts w:ascii="Times New Roman" w:hAnsi="Times New Roman" w:cs="Times New Roman"/>
          <w:b/>
        </w:rPr>
      </w:pPr>
    </w:p>
    <w:p w14:paraId="2956AFD3" w14:textId="77777777" w:rsidR="00402EEC" w:rsidRDefault="000964CF" w:rsidP="00402E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402EEC">
        <w:rPr>
          <w:rFonts w:ascii="Times New Roman" w:hAnsi="Times New Roman" w:cs="Times New Roman"/>
          <w:b/>
        </w:rPr>
        <w:t>.</w:t>
      </w:r>
    </w:p>
    <w:p w14:paraId="7DA3EFFD" w14:textId="77777777" w:rsidR="00402EEC" w:rsidRDefault="00402EEC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POPIS UPISANE DJECE</w:t>
      </w:r>
    </w:p>
    <w:p w14:paraId="153AC1E9" w14:textId="77777777" w:rsidR="00402EEC" w:rsidRDefault="00402EEC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 </w:t>
      </w:r>
      <w:r w:rsidR="00AF2991">
        <w:rPr>
          <w:rFonts w:ascii="Times New Roman" w:hAnsi="Times New Roman" w:cs="Times New Roman"/>
        </w:rPr>
        <w:t xml:space="preserve"> </w:t>
      </w:r>
      <w:r w:rsidR="00A32858">
        <w:rPr>
          <w:rFonts w:ascii="Times New Roman" w:hAnsi="Times New Roman" w:cs="Times New Roman"/>
        </w:rPr>
        <w:t xml:space="preserve"> JASLIČKA</w:t>
      </w:r>
      <w:r w:rsidR="00AF2991">
        <w:rPr>
          <w:rFonts w:ascii="Times New Roman" w:hAnsi="Times New Roman" w:cs="Times New Roman"/>
        </w:rPr>
        <w:t xml:space="preserve"> </w:t>
      </w:r>
      <w:r w:rsidR="00A32858">
        <w:rPr>
          <w:rFonts w:ascii="Times New Roman" w:hAnsi="Times New Roman" w:cs="Times New Roman"/>
        </w:rPr>
        <w:t xml:space="preserve"> mješovita </w:t>
      </w:r>
      <w:r>
        <w:rPr>
          <w:rFonts w:ascii="Times New Roman" w:hAnsi="Times New Roman" w:cs="Times New Roman"/>
        </w:rPr>
        <w:t xml:space="preserve"> 10-satni</w:t>
      </w:r>
      <w:r w:rsidR="00A32858">
        <w:rPr>
          <w:rFonts w:ascii="Times New Roman" w:hAnsi="Times New Roman" w:cs="Times New Roman"/>
        </w:rPr>
        <w:t xml:space="preserve"> program:</w:t>
      </w:r>
    </w:p>
    <w:p w14:paraId="0A2DCB02" w14:textId="72820404" w:rsidR="00402EEC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1.   Šifra: </w:t>
      </w:r>
      <w:r w:rsidR="006003A4">
        <w:rPr>
          <w:rFonts w:ascii="Times New Roman" w:hAnsi="Times New Roman" w:cs="Times New Roman"/>
        </w:rPr>
        <w:t>48EP172</w:t>
      </w:r>
    </w:p>
    <w:p w14:paraId="19D1CA85" w14:textId="19C347FF" w:rsidR="00BC44FB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  Šifra: </w:t>
      </w:r>
      <w:r w:rsidR="006003A4">
        <w:rPr>
          <w:rFonts w:ascii="Times New Roman" w:hAnsi="Times New Roman" w:cs="Times New Roman"/>
        </w:rPr>
        <w:t>27BM267</w:t>
      </w:r>
    </w:p>
    <w:p w14:paraId="20530C09" w14:textId="1AF974AD" w:rsidR="00402EEC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3.   Šifra: </w:t>
      </w:r>
      <w:r w:rsidR="006003A4">
        <w:rPr>
          <w:rFonts w:ascii="Times New Roman" w:hAnsi="Times New Roman" w:cs="Times New Roman"/>
        </w:rPr>
        <w:t>24TJ</w:t>
      </w:r>
    </w:p>
    <w:p w14:paraId="2D018632" w14:textId="2F2A46D3" w:rsidR="00402EEC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4.   Šifra: </w:t>
      </w:r>
      <w:r w:rsidR="006003A4">
        <w:rPr>
          <w:rFonts w:ascii="Times New Roman" w:hAnsi="Times New Roman" w:cs="Times New Roman"/>
        </w:rPr>
        <w:t>21VB2041</w:t>
      </w:r>
    </w:p>
    <w:p w14:paraId="2E85E63C" w14:textId="371643FC" w:rsidR="00402EEC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5.   Šifra: </w:t>
      </w:r>
      <w:r w:rsidR="006003A4">
        <w:rPr>
          <w:rFonts w:ascii="Times New Roman" w:hAnsi="Times New Roman" w:cs="Times New Roman"/>
        </w:rPr>
        <w:t>74FJ1002</w:t>
      </w:r>
    </w:p>
    <w:p w14:paraId="62F621D8" w14:textId="6A1594A8" w:rsidR="006003A4" w:rsidRDefault="006003A4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6. Šifra: 12ES56 </w:t>
      </w:r>
    </w:p>
    <w:p w14:paraId="747509B8" w14:textId="77777777" w:rsidR="006003A4" w:rsidRDefault="006003A4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7.  Šifra: 51FR56</w:t>
      </w:r>
    </w:p>
    <w:p w14:paraId="61DE5CDE" w14:textId="51CE8A20" w:rsidR="00B80984" w:rsidRDefault="006003A4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8.  Šifra: 37MP271</w:t>
      </w:r>
    </w:p>
    <w:p w14:paraId="3ED7F1F6" w14:textId="77777777" w:rsidR="006003A4" w:rsidRDefault="006003A4" w:rsidP="00402EEC">
      <w:pPr>
        <w:rPr>
          <w:rFonts w:ascii="Times New Roman" w:hAnsi="Times New Roman" w:cs="Times New Roman"/>
        </w:rPr>
      </w:pPr>
    </w:p>
    <w:p w14:paraId="2A9D9F05" w14:textId="77777777" w:rsidR="00B80984" w:rsidRDefault="00AF2991" w:rsidP="00402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 MLAĐA VRTIĆKA</w:t>
      </w:r>
      <w:r w:rsidR="00A32858">
        <w:rPr>
          <w:rFonts w:ascii="Times New Roman" w:hAnsi="Times New Roman" w:cs="Times New Roman"/>
        </w:rPr>
        <w:t xml:space="preserve">  mješovita 10-satni program:</w:t>
      </w:r>
    </w:p>
    <w:p w14:paraId="7BEA4BA5" w14:textId="5DDF3960" w:rsidR="00BC44FB" w:rsidRDefault="00AF2991" w:rsidP="00AF2991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Šifra:  </w:t>
      </w:r>
      <w:r w:rsidR="006003A4">
        <w:rPr>
          <w:rFonts w:ascii="Times New Roman" w:hAnsi="Times New Roman" w:cs="Times New Roman"/>
        </w:rPr>
        <w:t>71PP019</w:t>
      </w:r>
    </w:p>
    <w:p w14:paraId="4C418C8C" w14:textId="186B8DF6" w:rsidR="008138A2" w:rsidRPr="00286E3E" w:rsidRDefault="00286E3E" w:rsidP="00286E3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8138A2">
        <w:rPr>
          <w:rFonts w:ascii="Times New Roman" w:hAnsi="Times New Roman" w:cs="Times New Roman"/>
        </w:rPr>
        <w:t xml:space="preserve">Šifra: </w:t>
      </w:r>
      <w:r>
        <w:rPr>
          <w:rFonts w:ascii="Times New Roman" w:hAnsi="Times New Roman" w:cs="Times New Roman"/>
        </w:rPr>
        <w:t>32RO124</w:t>
      </w:r>
    </w:p>
    <w:p w14:paraId="09B9C622" w14:textId="77777777" w:rsidR="008138A2" w:rsidRDefault="008138A2" w:rsidP="008138A2">
      <w:pPr>
        <w:pStyle w:val="Odlomakpopisa"/>
        <w:ind w:left="607"/>
        <w:rPr>
          <w:rFonts w:ascii="Times New Roman" w:hAnsi="Times New Roman" w:cs="Times New Roman"/>
        </w:rPr>
      </w:pPr>
    </w:p>
    <w:p w14:paraId="36F2AFB6" w14:textId="6614A58A" w:rsidR="008138A2" w:rsidRDefault="0092247A" w:rsidP="008138A2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POPIS NEUPISANE DJECE ZBOG POPUNJENOSTI KAPACITETA VRTIĆA </w:t>
      </w:r>
    </w:p>
    <w:p w14:paraId="174BBD26" w14:textId="77777777" w:rsidR="008138A2" w:rsidRDefault="008138A2" w:rsidP="008138A2">
      <w:pPr>
        <w:pStyle w:val="Odlomakpopisa"/>
        <w:ind w:left="502"/>
        <w:rPr>
          <w:rFonts w:ascii="Times New Roman" w:hAnsi="Times New Roman" w:cs="Times New Roman"/>
        </w:rPr>
      </w:pPr>
    </w:p>
    <w:p w14:paraId="4FA42116" w14:textId="3CF0A079" w:rsidR="008138A2" w:rsidRDefault="008138A2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Šifra: </w:t>
      </w:r>
      <w:r w:rsidR="006003A4">
        <w:rPr>
          <w:rFonts w:ascii="Times New Roman" w:hAnsi="Times New Roman" w:cs="Times New Roman"/>
        </w:rPr>
        <w:t>521JD13</w:t>
      </w:r>
    </w:p>
    <w:p w14:paraId="6696315E" w14:textId="251EA1D6" w:rsidR="008138A2" w:rsidRDefault="008138A2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Šifra: </w:t>
      </w:r>
      <w:r w:rsidR="006003A4">
        <w:rPr>
          <w:rFonts w:ascii="Times New Roman" w:hAnsi="Times New Roman" w:cs="Times New Roman"/>
        </w:rPr>
        <w:t>35LB705</w:t>
      </w:r>
    </w:p>
    <w:p w14:paraId="01AB2292" w14:textId="3B01DFAA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  1MB472</w:t>
      </w:r>
    </w:p>
    <w:p w14:paraId="2BCC37BE" w14:textId="082448E5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Šifra:78KJ75</w:t>
      </w:r>
    </w:p>
    <w:p w14:paraId="34A5AC8C" w14:textId="0E75E285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 62KJ179</w:t>
      </w:r>
    </w:p>
    <w:p w14:paraId="2DDB7427" w14:textId="57EE0036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 100AF17</w:t>
      </w:r>
    </w:p>
    <w:p w14:paraId="6262A7EA" w14:textId="22D05D2C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 51DF70</w:t>
      </w:r>
    </w:p>
    <w:p w14:paraId="75433CC0" w14:textId="2D15FA98" w:rsidR="006003A4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Šifra:100MBB17</w:t>
      </w:r>
    </w:p>
    <w:p w14:paraId="669D196A" w14:textId="435C6C9B" w:rsidR="006003A4" w:rsidRPr="008138A2" w:rsidRDefault="006003A4" w:rsidP="008138A2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Šifra:  581DĐ01</w:t>
      </w:r>
    </w:p>
    <w:p w14:paraId="53B61919" w14:textId="77777777" w:rsidR="00B80984" w:rsidRDefault="00B80984" w:rsidP="00402EEC">
      <w:pPr>
        <w:rPr>
          <w:rFonts w:ascii="Times New Roman" w:hAnsi="Times New Roman" w:cs="Times New Roman"/>
        </w:rPr>
      </w:pPr>
    </w:p>
    <w:p w14:paraId="0BEDA755" w14:textId="77777777" w:rsidR="00402EEC" w:rsidRDefault="00B80984" w:rsidP="00B8098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</w:t>
      </w:r>
    </w:p>
    <w:p w14:paraId="373913CA" w14:textId="1E55159A" w:rsidR="00B80984" w:rsidRPr="006D302F" w:rsidRDefault="00B80984" w:rsidP="006D302F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lang w:val="en-US"/>
        </w:rPr>
      </w:pPr>
      <w:r>
        <w:rPr>
          <w:rFonts w:ascii="Times New Roman" w:hAnsi="Times New Roman" w:cs="Times New Roman"/>
        </w:rPr>
        <w:t xml:space="preserve">    Roditelji – staratelji djece koja su ovim Rješenjem (točka I -1. a, b</w:t>
      </w:r>
      <w:r w:rsidR="008138A2">
        <w:rPr>
          <w:rFonts w:ascii="Times New Roman" w:hAnsi="Times New Roman" w:cs="Times New Roman"/>
        </w:rPr>
        <w:t>,</w:t>
      </w:r>
      <w:r w:rsidR="00286E3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upisana u program dječjih vrtića i </w:t>
      </w:r>
      <w:r w:rsidR="00A32858">
        <w:rPr>
          <w:rFonts w:ascii="Times New Roman" w:hAnsi="Times New Roman" w:cs="Times New Roman"/>
        </w:rPr>
        <w:t xml:space="preserve">jaslica </w:t>
      </w:r>
      <w:r w:rsidR="008138A2">
        <w:rPr>
          <w:rFonts w:ascii="Times New Roman" w:hAnsi="Times New Roman" w:cs="Times New Roman"/>
        </w:rPr>
        <w:t>za pedagošku godinu 202</w:t>
      </w:r>
      <w:r w:rsidR="006003A4">
        <w:rPr>
          <w:rFonts w:ascii="Times New Roman" w:hAnsi="Times New Roman" w:cs="Times New Roman"/>
        </w:rPr>
        <w:t>3</w:t>
      </w:r>
      <w:r w:rsidR="008138A2">
        <w:rPr>
          <w:rFonts w:ascii="Times New Roman" w:hAnsi="Times New Roman" w:cs="Times New Roman"/>
        </w:rPr>
        <w:t>./202</w:t>
      </w:r>
      <w:r w:rsidR="006003A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god., dužni </w:t>
      </w:r>
      <w:r w:rsidR="00525EEB">
        <w:rPr>
          <w:rFonts w:ascii="Times New Roman" w:hAnsi="Times New Roman" w:cs="Times New Roman"/>
        </w:rPr>
        <w:t xml:space="preserve">su u razdoblju od </w:t>
      </w:r>
      <w:r w:rsidR="006D302F">
        <w:rPr>
          <w:rFonts w:ascii="Times New Roman" w:hAnsi="Times New Roman" w:cs="Times New Roman"/>
        </w:rPr>
        <w:t xml:space="preserve"> </w:t>
      </w:r>
      <w:r w:rsidR="008138A2">
        <w:rPr>
          <w:rFonts w:ascii="Calibri" w:hAnsi="Calibri" w:cs="Calibri"/>
          <w:b/>
          <w:bCs/>
          <w:lang w:val="en-US"/>
        </w:rPr>
        <w:t>2</w:t>
      </w:r>
      <w:r w:rsidR="006003A4">
        <w:rPr>
          <w:rFonts w:ascii="Calibri" w:hAnsi="Calibri" w:cs="Calibri"/>
          <w:b/>
          <w:bCs/>
          <w:lang w:val="en-US"/>
        </w:rPr>
        <w:t>4</w:t>
      </w:r>
      <w:r w:rsidR="008138A2">
        <w:rPr>
          <w:rFonts w:ascii="Calibri" w:hAnsi="Calibri" w:cs="Calibri"/>
          <w:b/>
          <w:bCs/>
          <w:lang w:val="en-US"/>
        </w:rPr>
        <w:t xml:space="preserve">. </w:t>
      </w:r>
      <w:proofErr w:type="spellStart"/>
      <w:r w:rsidR="008138A2">
        <w:rPr>
          <w:rFonts w:ascii="Calibri" w:hAnsi="Calibri" w:cs="Calibri"/>
          <w:b/>
          <w:bCs/>
          <w:lang w:val="en-US"/>
        </w:rPr>
        <w:t>do</w:t>
      </w:r>
      <w:proofErr w:type="spellEnd"/>
      <w:r w:rsidR="008138A2">
        <w:rPr>
          <w:rFonts w:ascii="Calibri" w:hAnsi="Calibri" w:cs="Calibri"/>
          <w:b/>
          <w:bCs/>
          <w:lang w:val="en-US"/>
        </w:rPr>
        <w:t xml:space="preserve"> 2</w:t>
      </w:r>
      <w:r w:rsidR="006003A4">
        <w:rPr>
          <w:rFonts w:ascii="Calibri" w:hAnsi="Calibri" w:cs="Calibri"/>
          <w:b/>
          <w:bCs/>
          <w:lang w:val="en-US"/>
        </w:rPr>
        <w:t>8</w:t>
      </w:r>
      <w:r w:rsidR="006D302F">
        <w:rPr>
          <w:rFonts w:ascii="Calibri" w:hAnsi="Calibri" w:cs="Calibri"/>
          <w:b/>
          <w:bCs/>
          <w:lang w:val="en-US"/>
        </w:rPr>
        <w:t xml:space="preserve">. </w:t>
      </w:r>
      <w:proofErr w:type="spellStart"/>
      <w:r w:rsidR="008138A2">
        <w:rPr>
          <w:rFonts w:ascii="Calibri" w:hAnsi="Calibri" w:cs="Calibri"/>
          <w:b/>
          <w:bCs/>
          <w:lang w:val="en-US"/>
        </w:rPr>
        <w:t>srpnja</w:t>
      </w:r>
      <w:proofErr w:type="spellEnd"/>
      <w:r w:rsidR="008138A2">
        <w:rPr>
          <w:rFonts w:ascii="Calibri" w:hAnsi="Calibri" w:cs="Calibri"/>
          <w:b/>
          <w:bCs/>
          <w:lang w:val="en-US"/>
        </w:rPr>
        <w:t xml:space="preserve"> 202</w:t>
      </w:r>
      <w:r w:rsidR="006003A4">
        <w:rPr>
          <w:rFonts w:ascii="Calibri" w:hAnsi="Calibri" w:cs="Calibri"/>
          <w:b/>
          <w:bCs/>
          <w:lang w:val="en-US"/>
        </w:rPr>
        <w:t>3</w:t>
      </w:r>
      <w:r w:rsidR="006D302F">
        <w:rPr>
          <w:rFonts w:ascii="Calibri" w:hAnsi="Calibri" w:cs="Calibri"/>
          <w:b/>
          <w:bCs/>
          <w:lang w:val="en-US"/>
        </w:rPr>
        <w:t>., </w:t>
      </w:r>
      <w:proofErr w:type="gramStart"/>
      <w:r w:rsidR="006D302F">
        <w:rPr>
          <w:rFonts w:ascii="Calibri" w:hAnsi="Calibri" w:cs="Calibri"/>
          <w:lang w:val="en-US"/>
        </w:rPr>
        <w:t>a</w:t>
      </w:r>
      <w:proofErr w:type="gramEnd"/>
      <w:r w:rsidR="006D302F">
        <w:rPr>
          <w:rFonts w:ascii="Calibri" w:hAnsi="Calibri" w:cs="Calibri"/>
          <w:lang w:val="en-US"/>
        </w:rPr>
        <w:t xml:space="preserve"> </w:t>
      </w:r>
      <w:proofErr w:type="spellStart"/>
      <w:r w:rsidR="006D302F">
        <w:rPr>
          <w:rFonts w:ascii="Calibri" w:hAnsi="Calibri" w:cs="Calibri"/>
          <w:lang w:val="en-US"/>
        </w:rPr>
        <w:t>iznimno</w:t>
      </w:r>
      <w:proofErr w:type="spellEnd"/>
      <w:r w:rsidR="008138A2">
        <w:rPr>
          <w:rFonts w:ascii="Calibri" w:hAnsi="Calibri" w:cs="Calibri"/>
          <w:lang w:val="en-US"/>
        </w:rPr>
        <w:t xml:space="preserve"> </w:t>
      </w:r>
      <w:proofErr w:type="spellStart"/>
      <w:r w:rsidR="008138A2">
        <w:rPr>
          <w:rFonts w:ascii="Calibri" w:hAnsi="Calibri" w:cs="Calibri"/>
          <w:lang w:val="en-US"/>
        </w:rPr>
        <w:t>najkasnije</w:t>
      </w:r>
      <w:proofErr w:type="spellEnd"/>
      <w:r w:rsidR="008138A2">
        <w:rPr>
          <w:rFonts w:ascii="Calibri" w:hAnsi="Calibri" w:cs="Calibri"/>
          <w:lang w:val="en-US"/>
        </w:rPr>
        <w:t xml:space="preserve"> do 31. </w:t>
      </w:r>
      <w:proofErr w:type="spellStart"/>
      <w:r w:rsidR="008138A2">
        <w:rPr>
          <w:rFonts w:ascii="Calibri" w:hAnsi="Calibri" w:cs="Calibri"/>
          <w:lang w:val="en-US"/>
        </w:rPr>
        <w:t>kolovoza</w:t>
      </w:r>
      <w:proofErr w:type="spellEnd"/>
      <w:r w:rsidR="008138A2">
        <w:rPr>
          <w:rFonts w:ascii="Calibri" w:hAnsi="Calibri" w:cs="Calibri"/>
          <w:lang w:val="en-US"/>
        </w:rPr>
        <w:t xml:space="preserve"> 202</w:t>
      </w:r>
      <w:r w:rsidR="006003A4">
        <w:rPr>
          <w:rFonts w:ascii="Calibri" w:hAnsi="Calibri" w:cs="Calibri"/>
          <w:lang w:val="en-US"/>
        </w:rPr>
        <w:t>3</w:t>
      </w:r>
      <w:r w:rsidR="006D302F">
        <w:rPr>
          <w:rFonts w:ascii="Calibri" w:hAnsi="Calibri" w:cs="Calibri"/>
          <w:lang w:val="en-US"/>
        </w:rPr>
        <w:t xml:space="preserve">. </w:t>
      </w:r>
      <w:r w:rsidR="00CB2458">
        <w:rPr>
          <w:rFonts w:ascii="Times New Roman" w:hAnsi="Times New Roman" w:cs="Times New Roman"/>
        </w:rPr>
        <w:t xml:space="preserve"> potpisati Ugovor o međusobnim</w:t>
      </w:r>
      <w:r w:rsidR="006D302F">
        <w:rPr>
          <w:rFonts w:ascii="Times New Roman" w:hAnsi="Times New Roman" w:cs="Times New Roman"/>
        </w:rPr>
        <w:t xml:space="preserve"> </w:t>
      </w:r>
      <w:r w:rsidR="00CB2458">
        <w:rPr>
          <w:rFonts w:ascii="Times New Roman" w:hAnsi="Times New Roman" w:cs="Times New Roman"/>
        </w:rPr>
        <w:t xml:space="preserve">pravima i obavezama s predškolskom ustanovom jer će </w:t>
      </w:r>
      <w:r w:rsidR="006D302F">
        <w:rPr>
          <w:rFonts w:ascii="Times New Roman" w:hAnsi="Times New Roman" w:cs="Times New Roman"/>
        </w:rPr>
        <w:t xml:space="preserve">se </w:t>
      </w:r>
      <w:r w:rsidR="00CB2458">
        <w:rPr>
          <w:rFonts w:ascii="Times New Roman" w:hAnsi="Times New Roman" w:cs="Times New Roman"/>
        </w:rPr>
        <w:t>u protivnom smatra</w:t>
      </w:r>
      <w:r w:rsidR="006D302F">
        <w:rPr>
          <w:rFonts w:ascii="Times New Roman" w:hAnsi="Times New Roman" w:cs="Times New Roman"/>
        </w:rPr>
        <w:t>t</w:t>
      </w:r>
      <w:r w:rsidR="000964CF">
        <w:rPr>
          <w:rFonts w:ascii="Times New Roman" w:hAnsi="Times New Roman" w:cs="Times New Roman"/>
        </w:rPr>
        <w:t>i da su nakon proteka roka od 31.08</w:t>
      </w:r>
      <w:r w:rsidR="008138A2">
        <w:rPr>
          <w:rFonts w:ascii="Times New Roman" w:hAnsi="Times New Roman" w:cs="Times New Roman"/>
        </w:rPr>
        <w:t>.202</w:t>
      </w:r>
      <w:r w:rsidR="006003A4">
        <w:rPr>
          <w:rFonts w:ascii="Times New Roman" w:hAnsi="Times New Roman" w:cs="Times New Roman"/>
        </w:rPr>
        <w:t>3</w:t>
      </w:r>
      <w:r w:rsidR="006D302F">
        <w:rPr>
          <w:rFonts w:ascii="Times New Roman" w:hAnsi="Times New Roman" w:cs="Times New Roman"/>
        </w:rPr>
        <w:t>., odustali od upisa djeteta u program vrtića ili jaslica.</w:t>
      </w:r>
    </w:p>
    <w:p w14:paraId="23B8F0CB" w14:textId="77777777" w:rsidR="006D302F" w:rsidRDefault="006D302F" w:rsidP="00B80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Roditelji – staratelji djece koji podnesu žalbu na ovo Rješenje izvršit će potpisavanje Ugovor o međusobnim pravima i obavezama s predškolskom ustanovom u roku od 7 dana od dana zaprimanja pozitivnog rješenja po žalbi.</w:t>
      </w:r>
    </w:p>
    <w:p w14:paraId="08FA6F5F" w14:textId="77777777" w:rsidR="006D302F" w:rsidRDefault="006D302F" w:rsidP="00B80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 protivnom ako roditelji – staratelji ne postupe sukladno st. 1. i 2. ove  točke, smatrat će se da su odustali od upisa djeteta /djece u program vrtića ili jaslica.</w:t>
      </w:r>
    </w:p>
    <w:p w14:paraId="405E7A53" w14:textId="77777777" w:rsidR="006003A4" w:rsidRDefault="006003A4" w:rsidP="0092247A">
      <w:pPr>
        <w:jc w:val="center"/>
        <w:rPr>
          <w:rFonts w:ascii="Times New Roman" w:hAnsi="Times New Roman" w:cs="Times New Roman"/>
        </w:rPr>
      </w:pPr>
    </w:p>
    <w:p w14:paraId="336048B9" w14:textId="03879B8C" w:rsidR="0092247A" w:rsidRDefault="0092247A" w:rsidP="006003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</w:p>
    <w:p w14:paraId="0FD2B6B4" w14:textId="441CAA29" w:rsidR="0092247A" w:rsidRDefault="0092247A" w:rsidP="009224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Roditelji – staratelji djece koja nisu upisana u program dječjeg vrtića i jaslica za pedagošku 202</w:t>
      </w:r>
      <w:r w:rsidR="006003A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./202</w:t>
      </w:r>
      <w:r w:rsidR="006003A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godinu, dužni su u razdoblju od 0</w:t>
      </w:r>
      <w:r w:rsidR="006003A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.09.202</w:t>
      </w:r>
      <w:r w:rsidR="006003A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god. do najkasnije 30.09.202</w:t>
      </w:r>
      <w:r w:rsidR="006003A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.god. preuzeti upisnu dokumentaciju, jer će se po proteku navedenog roka ista uništiti.</w:t>
      </w:r>
    </w:p>
    <w:p w14:paraId="21B7D489" w14:textId="77777777" w:rsidR="006D302F" w:rsidRDefault="006D302F" w:rsidP="00B80984">
      <w:pPr>
        <w:rPr>
          <w:rFonts w:ascii="Times New Roman" w:hAnsi="Times New Roman" w:cs="Times New Roman"/>
        </w:rPr>
      </w:pPr>
    </w:p>
    <w:p w14:paraId="246147A4" w14:textId="77777777" w:rsidR="006D302F" w:rsidRDefault="006D302F" w:rsidP="00B80984">
      <w:pPr>
        <w:rPr>
          <w:rFonts w:ascii="Times New Roman" w:hAnsi="Times New Roman" w:cs="Times New Roman"/>
        </w:rPr>
      </w:pPr>
    </w:p>
    <w:p w14:paraId="43061713" w14:textId="77777777" w:rsidR="006D302F" w:rsidRDefault="006D302F" w:rsidP="00B80984">
      <w:pPr>
        <w:rPr>
          <w:rFonts w:ascii="Times New Roman" w:hAnsi="Times New Roman" w:cs="Times New Roman"/>
        </w:rPr>
      </w:pPr>
    </w:p>
    <w:p w14:paraId="5BB00C17" w14:textId="77777777" w:rsidR="006D302F" w:rsidRDefault="006D302F" w:rsidP="00B80984">
      <w:pPr>
        <w:rPr>
          <w:rFonts w:ascii="Times New Roman" w:hAnsi="Times New Roman" w:cs="Times New Roman"/>
        </w:rPr>
      </w:pPr>
    </w:p>
    <w:p w14:paraId="1E650BDA" w14:textId="77777777" w:rsidR="005159C7" w:rsidRDefault="005159C7" w:rsidP="00BC44FB">
      <w:pPr>
        <w:rPr>
          <w:rFonts w:ascii="Times New Roman" w:hAnsi="Times New Roman" w:cs="Times New Roman"/>
        </w:rPr>
      </w:pPr>
    </w:p>
    <w:p w14:paraId="73ECB16F" w14:textId="77777777" w:rsidR="004B2068" w:rsidRDefault="004B2068" w:rsidP="00BC44FB">
      <w:pPr>
        <w:rPr>
          <w:rFonts w:ascii="Times New Roman" w:hAnsi="Times New Roman" w:cs="Times New Roman"/>
        </w:rPr>
      </w:pPr>
    </w:p>
    <w:p w14:paraId="130EA7BF" w14:textId="77777777" w:rsidR="00286E3E" w:rsidRDefault="00286E3E" w:rsidP="00BC44FB">
      <w:pPr>
        <w:rPr>
          <w:rFonts w:ascii="Times New Roman" w:hAnsi="Times New Roman" w:cs="Times New Roman"/>
        </w:rPr>
      </w:pPr>
    </w:p>
    <w:p w14:paraId="7C487788" w14:textId="77777777" w:rsidR="00286E3E" w:rsidRDefault="00286E3E" w:rsidP="00BC44FB">
      <w:pPr>
        <w:rPr>
          <w:rFonts w:ascii="Times New Roman" w:hAnsi="Times New Roman" w:cs="Times New Roman"/>
        </w:rPr>
      </w:pPr>
    </w:p>
    <w:p w14:paraId="474E4B26" w14:textId="77777777" w:rsidR="00286E3E" w:rsidRDefault="00286E3E" w:rsidP="00BC44FB">
      <w:pPr>
        <w:rPr>
          <w:rFonts w:ascii="Times New Roman" w:hAnsi="Times New Roman" w:cs="Times New Roman"/>
        </w:rPr>
      </w:pPr>
    </w:p>
    <w:p w14:paraId="65CA75F6" w14:textId="29D7496F" w:rsidR="006D302F" w:rsidRDefault="006D302F" w:rsidP="006D30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Obrazlož</w:t>
      </w:r>
      <w:r w:rsidR="004B206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nje</w:t>
      </w:r>
    </w:p>
    <w:p w14:paraId="231C3C67" w14:textId="5A5BE8E7" w:rsidR="000964CF" w:rsidRPr="00583590" w:rsidRDefault="000964CF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05A94">
        <w:rPr>
          <w:rFonts w:ascii="Times New Roman" w:hAnsi="Times New Roman" w:cs="Times New Roman"/>
        </w:rPr>
        <w:t>DJEČJI VRTIĆ BU</w:t>
      </w:r>
      <w:r w:rsidR="006D302F">
        <w:rPr>
          <w:rFonts w:ascii="Times New Roman" w:hAnsi="Times New Roman" w:cs="Times New Roman"/>
        </w:rPr>
        <w:t xml:space="preserve">BAMARA KALINOVAC je dana </w:t>
      </w:r>
      <w:r w:rsidR="00F05A94">
        <w:rPr>
          <w:rFonts w:ascii="Times New Roman" w:hAnsi="Times New Roman" w:cs="Times New Roman"/>
        </w:rPr>
        <w:t>0</w:t>
      </w:r>
      <w:r w:rsidR="004B2068">
        <w:rPr>
          <w:rFonts w:ascii="Times New Roman" w:hAnsi="Times New Roman" w:cs="Times New Roman"/>
        </w:rPr>
        <w:t>3</w:t>
      </w:r>
      <w:r w:rsidR="008138A2">
        <w:rPr>
          <w:rFonts w:ascii="Times New Roman" w:hAnsi="Times New Roman" w:cs="Times New Roman"/>
        </w:rPr>
        <w:t>. travnja 202</w:t>
      </w:r>
      <w:r w:rsidR="004B206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Pr="000964CF">
        <w:rPr>
          <w:rFonts w:ascii="Times New Roman" w:hAnsi="Times New Roman" w:cs="Times New Roman"/>
        </w:rPr>
        <w:t xml:space="preserve">objavio </w:t>
      </w:r>
      <w:r w:rsidRPr="00583590">
        <w:rPr>
          <w:rFonts w:ascii="Times New Roman" w:hAnsi="Times New Roman" w:cs="Times New Roman"/>
        </w:rPr>
        <w:t xml:space="preserve">NATJEČAJ ZA UPIS DJECE U REDOVITI CJELODNEVNI PROGRAM  I PROGRAM PREDŠKOLE u Dječjem vrtiću Bubamara </w:t>
      </w:r>
      <w:r w:rsidR="008138A2">
        <w:rPr>
          <w:rFonts w:ascii="Times New Roman" w:hAnsi="Times New Roman" w:cs="Times New Roman"/>
        </w:rPr>
        <w:t>Kalinovac za pedagošku god. 202</w:t>
      </w:r>
      <w:r w:rsidR="004B2068">
        <w:rPr>
          <w:rFonts w:ascii="Times New Roman" w:hAnsi="Times New Roman" w:cs="Times New Roman"/>
        </w:rPr>
        <w:t>3</w:t>
      </w:r>
      <w:r w:rsidR="008138A2">
        <w:rPr>
          <w:rFonts w:ascii="Times New Roman" w:hAnsi="Times New Roman" w:cs="Times New Roman"/>
        </w:rPr>
        <w:t>./202</w:t>
      </w:r>
      <w:r w:rsidR="004B2068">
        <w:rPr>
          <w:rFonts w:ascii="Times New Roman" w:hAnsi="Times New Roman" w:cs="Times New Roman"/>
        </w:rPr>
        <w:t>4</w:t>
      </w:r>
      <w:r w:rsidRPr="00583590">
        <w:rPr>
          <w:rFonts w:ascii="Times New Roman" w:hAnsi="Times New Roman" w:cs="Times New Roman"/>
        </w:rPr>
        <w:t>., a koji upis je objavljen u razdo</w:t>
      </w:r>
      <w:r w:rsidR="008138A2">
        <w:rPr>
          <w:rFonts w:ascii="Times New Roman" w:hAnsi="Times New Roman" w:cs="Times New Roman"/>
        </w:rPr>
        <w:t>blju od 0</w:t>
      </w:r>
      <w:r w:rsidR="004B2068">
        <w:rPr>
          <w:rFonts w:ascii="Times New Roman" w:hAnsi="Times New Roman" w:cs="Times New Roman"/>
        </w:rPr>
        <w:t>4</w:t>
      </w:r>
      <w:r w:rsidR="008138A2">
        <w:rPr>
          <w:rFonts w:ascii="Times New Roman" w:hAnsi="Times New Roman" w:cs="Times New Roman"/>
        </w:rPr>
        <w:t>.04.202</w:t>
      </w:r>
      <w:r w:rsidR="004B2068">
        <w:rPr>
          <w:rFonts w:ascii="Times New Roman" w:hAnsi="Times New Roman" w:cs="Times New Roman"/>
        </w:rPr>
        <w:t>3</w:t>
      </w:r>
      <w:r w:rsidR="008138A2">
        <w:rPr>
          <w:rFonts w:ascii="Times New Roman" w:hAnsi="Times New Roman" w:cs="Times New Roman"/>
        </w:rPr>
        <w:t>. do 2</w:t>
      </w:r>
      <w:r w:rsidR="004B2068">
        <w:rPr>
          <w:rFonts w:ascii="Times New Roman" w:hAnsi="Times New Roman" w:cs="Times New Roman"/>
        </w:rPr>
        <w:t>8</w:t>
      </w:r>
      <w:r w:rsidR="008138A2">
        <w:rPr>
          <w:rFonts w:ascii="Times New Roman" w:hAnsi="Times New Roman" w:cs="Times New Roman"/>
        </w:rPr>
        <w:t>.04.202</w:t>
      </w:r>
      <w:r w:rsidR="004B2068">
        <w:rPr>
          <w:rFonts w:ascii="Times New Roman" w:hAnsi="Times New Roman" w:cs="Times New Roman"/>
        </w:rPr>
        <w:t>3</w:t>
      </w:r>
      <w:r w:rsidRPr="00583590">
        <w:rPr>
          <w:rFonts w:ascii="Times New Roman" w:hAnsi="Times New Roman" w:cs="Times New Roman"/>
        </w:rPr>
        <w:t>. god.</w:t>
      </w:r>
    </w:p>
    <w:p w14:paraId="0D4613B0" w14:textId="1A652B14" w:rsidR="000964CF" w:rsidRDefault="000964CF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 w:rsidRPr="00583590">
        <w:rPr>
          <w:rFonts w:ascii="Times New Roman" w:hAnsi="Times New Roman" w:cs="Times New Roman"/>
        </w:rPr>
        <w:t xml:space="preserve">     U otvorenom upisn</w:t>
      </w:r>
      <w:r w:rsidR="008138A2">
        <w:rPr>
          <w:rFonts w:ascii="Times New Roman" w:hAnsi="Times New Roman" w:cs="Times New Roman"/>
        </w:rPr>
        <w:t>om roku zaprimljeno je ukupno 1</w:t>
      </w:r>
      <w:r w:rsidR="004B2068">
        <w:rPr>
          <w:rFonts w:ascii="Times New Roman" w:hAnsi="Times New Roman" w:cs="Times New Roman"/>
        </w:rPr>
        <w:t>9</w:t>
      </w:r>
      <w:r w:rsidRPr="00583590">
        <w:rPr>
          <w:rFonts w:ascii="Times New Roman" w:hAnsi="Times New Roman" w:cs="Times New Roman"/>
        </w:rPr>
        <w:t xml:space="preserve"> zahtjeva roditelja – staratelja za upis djece- djeteta u redoviti program vrtića. Nakon provedenog upisnog postupka u redovoti program ovog Vrtića upisana su djeca kako je riješeno t</w:t>
      </w:r>
      <w:r w:rsidR="008138A2">
        <w:rPr>
          <w:rFonts w:ascii="Times New Roman" w:hAnsi="Times New Roman" w:cs="Times New Roman"/>
        </w:rPr>
        <w:t>očkom  I -1. a)</w:t>
      </w:r>
      <w:r w:rsidR="00286E3E">
        <w:rPr>
          <w:rFonts w:ascii="Times New Roman" w:hAnsi="Times New Roman" w:cs="Times New Roman"/>
        </w:rPr>
        <w:t xml:space="preserve"> i </w:t>
      </w:r>
      <w:proofErr w:type="spellStart"/>
      <w:r w:rsidRPr="00583590">
        <w:rPr>
          <w:rFonts w:ascii="Times New Roman" w:hAnsi="Times New Roman" w:cs="Times New Roman"/>
        </w:rPr>
        <w:t>I</w:t>
      </w:r>
      <w:proofErr w:type="spellEnd"/>
      <w:r w:rsidRPr="00583590">
        <w:rPr>
          <w:rFonts w:ascii="Times New Roman" w:hAnsi="Times New Roman" w:cs="Times New Roman"/>
        </w:rPr>
        <w:t xml:space="preserve"> – 1. b)</w:t>
      </w:r>
      <w:r w:rsidR="008138A2">
        <w:rPr>
          <w:rFonts w:ascii="Times New Roman" w:hAnsi="Times New Roman" w:cs="Times New Roman"/>
        </w:rPr>
        <w:t xml:space="preserve"> </w:t>
      </w:r>
      <w:r w:rsidRPr="00583590">
        <w:rPr>
          <w:rFonts w:ascii="Times New Roman" w:hAnsi="Times New Roman" w:cs="Times New Roman"/>
        </w:rPr>
        <w:t xml:space="preserve"> ovog Riješenja.</w:t>
      </w:r>
    </w:p>
    <w:p w14:paraId="546DF95D" w14:textId="4D0EE5CB" w:rsidR="005159C7" w:rsidRPr="00583590" w:rsidRDefault="005159C7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Točkom  I-2 izreke ovog Rješenja je popis djece koja nisu primljena zbo</w:t>
      </w:r>
      <w:r w:rsidR="004B2068">
        <w:rPr>
          <w:rFonts w:ascii="Times New Roman" w:hAnsi="Times New Roman" w:cs="Times New Roman"/>
        </w:rPr>
        <w:t xml:space="preserve">g </w:t>
      </w:r>
      <w:r>
        <w:rPr>
          <w:rFonts w:ascii="Times New Roman" w:hAnsi="Times New Roman" w:cs="Times New Roman"/>
        </w:rPr>
        <w:t>popunjenosti kapaciteta vrtića.</w:t>
      </w:r>
    </w:p>
    <w:p w14:paraId="1A0447FE" w14:textId="77777777" w:rsidR="000964CF" w:rsidRDefault="000964CF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 w:rsidRPr="00583590">
        <w:rPr>
          <w:rFonts w:ascii="Times New Roman" w:hAnsi="Times New Roman" w:cs="Times New Roman"/>
        </w:rPr>
        <w:t xml:space="preserve">    Točkoma  II izreke ovog Rješenja je utvrđen rok u kojem su roditelji – staratelji dužni javiti se u vrtić gdje je dijete upisano, te potpisat</w:t>
      </w:r>
      <w:r w:rsidRPr="000964CF">
        <w:rPr>
          <w:rFonts w:ascii="Calibri" w:hAnsi="Calibri" w:cs="Calibri"/>
        </w:rPr>
        <w:t xml:space="preserve">i </w:t>
      </w:r>
      <w:r w:rsidRPr="000964CF">
        <w:rPr>
          <w:rFonts w:ascii="Times New Roman" w:hAnsi="Times New Roman" w:cs="Times New Roman"/>
        </w:rPr>
        <w:t xml:space="preserve">Ugovor o međusobnim pravima i obavezama s </w:t>
      </w:r>
      <w:r w:rsidR="00583590">
        <w:rPr>
          <w:rFonts w:ascii="Times New Roman" w:hAnsi="Times New Roman" w:cs="Times New Roman"/>
        </w:rPr>
        <w:t>Dječjim vrtićem, jer će se u protivnom smatrati da su nakon proteka utvrđenog roka odustali od upisa djeteta u program vrtića ili jaslica.</w:t>
      </w:r>
    </w:p>
    <w:p w14:paraId="314AA1A2" w14:textId="77777777" w:rsidR="00FB10AD" w:rsidRDefault="00FB10AD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Sve naprijed riješeno je sukladno uvodno citiranim zakonima i aktima.</w:t>
      </w:r>
    </w:p>
    <w:p w14:paraId="17278CD6" w14:textId="77777777" w:rsidR="00FB10AD" w:rsidRDefault="00FB10AD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 xml:space="preserve">Pouka o pravnom vijeku: </w:t>
      </w:r>
      <w:r>
        <w:rPr>
          <w:rFonts w:ascii="Times New Roman" w:hAnsi="Times New Roman" w:cs="Times New Roman"/>
        </w:rPr>
        <w:t>Podnositelji zahtjeva koji nisu zadovoljni ovim Rješenjem imaju pravo Žalbe u roku od petnaest (15) dana, računajući od dana objave rezultata upisa.</w:t>
      </w:r>
    </w:p>
    <w:p w14:paraId="63529E12" w14:textId="77777777" w:rsidR="00FB10AD" w:rsidRDefault="00FB10AD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Žalba se predaje prvostupanjskom tijelu Upravnom vijeću Dječjeg vrti</w:t>
      </w:r>
      <w:r w:rsidR="00F05A94">
        <w:rPr>
          <w:rFonts w:ascii="Times New Roman" w:hAnsi="Times New Roman" w:cs="Times New Roman"/>
        </w:rPr>
        <w:t>ća Bubamara Kalinovac, Kolodvorska 119 a</w:t>
      </w:r>
      <w:r>
        <w:rPr>
          <w:rFonts w:ascii="Times New Roman" w:hAnsi="Times New Roman" w:cs="Times New Roman"/>
        </w:rPr>
        <w:t>, 48361 Kalinovac, neposredno ili putem pošte s povratnico, a podnosi se drugostupanjskom tijelu sukladno Pravilniku o upisu djece u Dječjem vrtiću Bubamara Kalinovac.</w:t>
      </w:r>
    </w:p>
    <w:p w14:paraId="7386F872" w14:textId="77777777" w:rsidR="00FB10AD" w:rsidRDefault="00FB10AD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</w:p>
    <w:p w14:paraId="1BF61A70" w14:textId="77777777" w:rsidR="00FB10AD" w:rsidRDefault="00FB10AD" w:rsidP="000964CF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</w:p>
    <w:p w14:paraId="4B60F941" w14:textId="77777777" w:rsidR="00FB10AD" w:rsidRDefault="00FB10AD" w:rsidP="00FB10AD">
      <w:pPr>
        <w:autoSpaceDE w:val="0"/>
        <w:autoSpaceDN w:val="0"/>
        <w:adjustRightInd w:val="0"/>
        <w:spacing w:after="160" w:line="252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Predsjednica Upravnog vijeća:</w:t>
      </w:r>
    </w:p>
    <w:p w14:paraId="6246FFCA" w14:textId="77777777" w:rsidR="00FB10AD" w:rsidRDefault="00FB10AD" w:rsidP="00FB10AD">
      <w:pPr>
        <w:autoSpaceDE w:val="0"/>
        <w:autoSpaceDN w:val="0"/>
        <w:adjustRightInd w:val="0"/>
        <w:spacing w:after="160" w:line="252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14:paraId="0C49F6AA" w14:textId="77777777" w:rsidR="00FB10AD" w:rsidRDefault="00FB10AD" w:rsidP="00FB10AD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</w:p>
    <w:p w14:paraId="43268FC8" w14:textId="77777777" w:rsidR="004B2068" w:rsidRDefault="004B2068" w:rsidP="00FB10AD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</w:p>
    <w:p w14:paraId="0C8899A0" w14:textId="460E67A2" w:rsidR="00D03292" w:rsidRDefault="00FB10AD" w:rsidP="00D03292">
      <w:pPr>
        <w:autoSpaceDE w:val="0"/>
        <w:autoSpaceDN w:val="0"/>
        <w:adjustRightInd w:val="0"/>
        <w:spacing w:after="160" w:line="252" w:lineRule="auto"/>
        <w:rPr>
          <w:rFonts w:ascii="Arial" w:eastAsia="Times New Roman" w:hAnsi="Arial" w:cs="Arial"/>
          <w:bCs/>
          <w:color w:val="333333"/>
          <w:lang w:eastAsia="hr-HR"/>
        </w:rPr>
      </w:pPr>
      <w:r>
        <w:rPr>
          <w:rFonts w:ascii="Times New Roman" w:hAnsi="Times New Roman" w:cs="Times New Roman"/>
        </w:rPr>
        <w:t xml:space="preserve">    Ovo Riješenje o upisu djece u Dječji vrtić Bubamara Kalinovac objavljeno je na oglasnoj ploći vrtića i internetskim stranicama vrtića ( </w:t>
      </w:r>
      <w:hyperlink r:id="rId5" w:history="1">
        <w:r w:rsidR="00D03292" w:rsidRPr="0024458E">
          <w:rPr>
            <w:rStyle w:val="Hiperveza"/>
            <w:rFonts w:ascii="Times New Roman" w:hAnsi="Times New Roman" w:cs="Times New Roman"/>
          </w:rPr>
          <w:t>http://djecjivrticbubamarakalinovac.hr/</w:t>
        </w:r>
      </w:hyperlink>
      <w:r w:rsidR="00082A08">
        <w:rPr>
          <w:rFonts w:ascii="Times New Roman" w:hAnsi="Times New Roman" w:cs="Times New Roman"/>
        </w:rPr>
        <w:t xml:space="preserve">) dana  </w:t>
      </w:r>
      <w:r w:rsidR="004B2068">
        <w:rPr>
          <w:rFonts w:ascii="Times New Roman" w:hAnsi="Times New Roman" w:cs="Times New Roman"/>
        </w:rPr>
        <w:t>28</w:t>
      </w:r>
      <w:r w:rsidR="00CA13E6">
        <w:rPr>
          <w:rFonts w:ascii="Times New Roman" w:hAnsi="Times New Roman" w:cs="Times New Roman"/>
        </w:rPr>
        <w:t>. lipnja 202</w:t>
      </w:r>
      <w:r w:rsidR="004B2068">
        <w:rPr>
          <w:rFonts w:ascii="Times New Roman" w:hAnsi="Times New Roman" w:cs="Times New Roman"/>
        </w:rPr>
        <w:t>3</w:t>
      </w:r>
      <w:r w:rsidR="00D03292">
        <w:rPr>
          <w:rFonts w:ascii="Times New Roman" w:hAnsi="Times New Roman" w:cs="Times New Roman"/>
        </w:rPr>
        <w:t xml:space="preserve">. pod ovim naslovom  </w:t>
      </w:r>
      <w:r w:rsidR="00D03292" w:rsidRPr="00D03292">
        <w:rPr>
          <w:rFonts w:ascii="Times New Roman" w:hAnsi="Times New Roman" w:cs="Times New Roman"/>
        </w:rPr>
        <w:t>„</w:t>
      </w:r>
      <w:r w:rsidR="00D03292" w:rsidRPr="00D03292">
        <w:rPr>
          <w:rFonts w:ascii="Arial" w:eastAsia="Times New Roman" w:hAnsi="Arial" w:cs="Arial"/>
          <w:bCs/>
          <w:color w:val="333333"/>
          <w:lang w:eastAsia="hr-HR"/>
        </w:rPr>
        <w:t>OBAVIJEST O REZULTATIMA UPIS</w:t>
      </w:r>
      <w:r w:rsidR="00CA13E6">
        <w:rPr>
          <w:rFonts w:ascii="Arial" w:eastAsia="Times New Roman" w:hAnsi="Arial" w:cs="Arial"/>
          <w:bCs/>
          <w:color w:val="333333"/>
          <w:lang w:eastAsia="hr-HR"/>
        </w:rPr>
        <w:t>A DJECE ZA PEDAGOŠKU GODINU 202</w:t>
      </w:r>
      <w:r w:rsidR="004B2068">
        <w:rPr>
          <w:rFonts w:ascii="Arial" w:eastAsia="Times New Roman" w:hAnsi="Arial" w:cs="Arial"/>
          <w:bCs/>
          <w:color w:val="333333"/>
          <w:lang w:eastAsia="hr-HR"/>
        </w:rPr>
        <w:t>3</w:t>
      </w:r>
      <w:r w:rsidR="00CA13E6">
        <w:rPr>
          <w:rFonts w:ascii="Arial" w:eastAsia="Times New Roman" w:hAnsi="Arial" w:cs="Arial"/>
          <w:bCs/>
          <w:color w:val="333333"/>
          <w:lang w:eastAsia="hr-HR"/>
        </w:rPr>
        <w:t>./202</w:t>
      </w:r>
      <w:r w:rsidR="004B2068">
        <w:rPr>
          <w:rFonts w:ascii="Arial" w:eastAsia="Times New Roman" w:hAnsi="Arial" w:cs="Arial"/>
          <w:bCs/>
          <w:color w:val="333333"/>
          <w:lang w:eastAsia="hr-HR"/>
        </w:rPr>
        <w:t>4</w:t>
      </w:r>
      <w:r w:rsidR="00D03292" w:rsidRPr="00D03292">
        <w:rPr>
          <w:rFonts w:ascii="Arial" w:eastAsia="Times New Roman" w:hAnsi="Arial" w:cs="Arial"/>
          <w:bCs/>
          <w:color w:val="333333"/>
          <w:lang w:eastAsia="hr-HR"/>
        </w:rPr>
        <w:t>.“</w:t>
      </w:r>
    </w:p>
    <w:p w14:paraId="6F7A35A3" w14:textId="77777777" w:rsidR="00D03292" w:rsidRDefault="00D03292" w:rsidP="00D03292">
      <w:pPr>
        <w:autoSpaceDE w:val="0"/>
        <w:autoSpaceDN w:val="0"/>
        <w:adjustRightInd w:val="0"/>
        <w:spacing w:after="160" w:line="252" w:lineRule="auto"/>
        <w:rPr>
          <w:rFonts w:ascii="Arial" w:eastAsia="Times New Roman" w:hAnsi="Arial" w:cs="Arial"/>
          <w:bCs/>
          <w:color w:val="333333"/>
          <w:lang w:eastAsia="hr-HR"/>
        </w:rPr>
      </w:pPr>
    </w:p>
    <w:p w14:paraId="3E6895FE" w14:textId="77777777" w:rsidR="00D03292" w:rsidRDefault="00D03292" w:rsidP="00D03292">
      <w:pPr>
        <w:autoSpaceDE w:val="0"/>
        <w:autoSpaceDN w:val="0"/>
        <w:adjustRightInd w:val="0"/>
        <w:spacing w:after="160" w:line="252" w:lineRule="auto"/>
        <w:rPr>
          <w:rFonts w:ascii="Arial" w:eastAsia="Times New Roman" w:hAnsi="Arial" w:cs="Arial"/>
          <w:bCs/>
          <w:color w:val="333333"/>
          <w:lang w:eastAsia="hr-HR"/>
        </w:rPr>
      </w:pPr>
    </w:p>
    <w:p w14:paraId="4D4EFAC7" w14:textId="77777777" w:rsidR="00D03292" w:rsidRDefault="00D03292" w:rsidP="00D03292">
      <w:pPr>
        <w:autoSpaceDE w:val="0"/>
        <w:autoSpaceDN w:val="0"/>
        <w:adjustRightInd w:val="0"/>
        <w:spacing w:after="160" w:line="252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hr-HR"/>
        </w:rPr>
      </w:pPr>
      <w:r w:rsidRPr="00D03292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hr-HR"/>
        </w:rPr>
        <w:t>RAVNATELJICA:</w:t>
      </w:r>
    </w:p>
    <w:p w14:paraId="69F78566" w14:textId="77777777" w:rsidR="00D03292" w:rsidRPr="00D03292" w:rsidRDefault="00D03292" w:rsidP="00D03292">
      <w:pPr>
        <w:autoSpaceDE w:val="0"/>
        <w:autoSpaceDN w:val="0"/>
        <w:adjustRightInd w:val="0"/>
        <w:spacing w:after="160" w:line="252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hr-HR"/>
        </w:rPr>
        <w:t>_________________</w:t>
      </w:r>
    </w:p>
    <w:p w14:paraId="57C5837A" w14:textId="77777777" w:rsidR="00D03292" w:rsidRDefault="00D03292" w:rsidP="00D03292">
      <w:pPr>
        <w:autoSpaceDE w:val="0"/>
        <w:autoSpaceDN w:val="0"/>
        <w:adjustRightInd w:val="0"/>
        <w:spacing w:after="160" w:line="252" w:lineRule="auto"/>
        <w:rPr>
          <w:rFonts w:ascii="Arial" w:eastAsia="Times New Roman" w:hAnsi="Arial" w:cs="Arial"/>
          <w:b/>
          <w:bCs/>
          <w:color w:val="333333"/>
          <w:lang w:eastAsia="hr-HR"/>
        </w:rPr>
      </w:pPr>
    </w:p>
    <w:p w14:paraId="4F51CEF6" w14:textId="77777777" w:rsidR="00D03292" w:rsidRPr="00D03292" w:rsidRDefault="00D03292" w:rsidP="00D03292">
      <w:pPr>
        <w:autoSpaceDE w:val="0"/>
        <w:autoSpaceDN w:val="0"/>
        <w:adjustRightInd w:val="0"/>
        <w:spacing w:after="160" w:line="252" w:lineRule="auto"/>
        <w:jc w:val="right"/>
        <w:rPr>
          <w:rFonts w:ascii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954"/>
        <w:gridCol w:w="879"/>
        <w:gridCol w:w="879"/>
      </w:tblGrid>
      <w:tr w:rsidR="00D03292" w:rsidRPr="00D03292" w14:paraId="3F539140" w14:textId="77777777" w:rsidTr="00D03292">
        <w:tc>
          <w:tcPr>
            <w:tcW w:w="3395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7DA5F0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0C199565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80C69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0C88C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1A89BC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22DA33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5CBF2DB5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50661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2840B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05471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4409B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7F33910C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969D2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D7ACC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CD853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3B781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034EFE86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07A9C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C9940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FF95A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DC804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34E00C9D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70F95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6D83C0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42532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F3D285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6FC2CCF5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0A3C7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7BA5F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A5A760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2F80D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4BFB4AFE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DC2B9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40674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86269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440EA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37A8930F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8C107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1D958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C00D5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89928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585C35B5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E8648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25E36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5003A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69D45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52954E19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55232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F2227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E11C6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CD070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14590D8F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E2071F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81BA3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8FADB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C77B4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03292" w:rsidRPr="00D03292" w14:paraId="35C5FB57" w14:textId="77777777" w:rsidTr="00D03292"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69E045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D8F2E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AC8EE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B179F" w14:textId="77777777" w:rsidR="00D03292" w:rsidRPr="00D03292" w:rsidRDefault="00D03292" w:rsidP="00D03292">
            <w:pPr>
              <w:spacing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07480483" w14:textId="77777777" w:rsidR="00D03292" w:rsidRPr="00FB10AD" w:rsidRDefault="00D03292" w:rsidP="00FB10AD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</w:rPr>
      </w:pPr>
    </w:p>
    <w:p w14:paraId="70E1C923" w14:textId="77777777" w:rsidR="00583590" w:rsidRPr="000964CF" w:rsidRDefault="00583590" w:rsidP="000964CF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</w:rPr>
      </w:pPr>
    </w:p>
    <w:p w14:paraId="20EE42B8" w14:textId="77777777" w:rsidR="006D302F" w:rsidRPr="00B80984" w:rsidRDefault="006D302F" w:rsidP="006D302F">
      <w:pPr>
        <w:rPr>
          <w:rFonts w:ascii="Times New Roman" w:hAnsi="Times New Roman" w:cs="Times New Roman"/>
        </w:rPr>
      </w:pPr>
    </w:p>
    <w:sectPr w:rsidR="006D302F" w:rsidRPr="00B80984" w:rsidSect="0012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956"/>
    <w:multiLevelType w:val="hybridMultilevel"/>
    <w:tmpl w:val="5F966F2C"/>
    <w:lvl w:ilvl="0" w:tplc="4CF48F48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7" w:hanging="360"/>
      </w:pPr>
    </w:lvl>
    <w:lvl w:ilvl="2" w:tplc="041A001B" w:tentative="1">
      <w:start w:val="1"/>
      <w:numFmt w:val="lowerRoman"/>
      <w:lvlText w:val="%3."/>
      <w:lvlJc w:val="right"/>
      <w:pPr>
        <w:ind w:left="2047" w:hanging="180"/>
      </w:pPr>
    </w:lvl>
    <w:lvl w:ilvl="3" w:tplc="041A000F" w:tentative="1">
      <w:start w:val="1"/>
      <w:numFmt w:val="decimal"/>
      <w:lvlText w:val="%4."/>
      <w:lvlJc w:val="left"/>
      <w:pPr>
        <w:ind w:left="2767" w:hanging="360"/>
      </w:pPr>
    </w:lvl>
    <w:lvl w:ilvl="4" w:tplc="041A0019" w:tentative="1">
      <w:start w:val="1"/>
      <w:numFmt w:val="lowerLetter"/>
      <w:lvlText w:val="%5."/>
      <w:lvlJc w:val="left"/>
      <w:pPr>
        <w:ind w:left="3487" w:hanging="360"/>
      </w:pPr>
    </w:lvl>
    <w:lvl w:ilvl="5" w:tplc="041A001B" w:tentative="1">
      <w:start w:val="1"/>
      <w:numFmt w:val="lowerRoman"/>
      <w:lvlText w:val="%6."/>
      <w:lvlJc w:val="right"/>
      <w:pPr>
        <w:ind w:left="4207" w:hanging="180"/>
      </w:pPr>
    </w:lvl>
    <w:lvl w:ilvl="6" w:tplc="041A000F" w:tentative="1">
      <w:start w:val="1"/>
      <w:numFmt w:val="decimal"/>
      <w:lvlText w:val="%7."/>
      <w:lvlJc w:val="left"/>
      <w:pPr>
        <w:ind w:left="4927" w:hanging="360"/>
      </w:pPr>
    </w:lvl>
    <w:lvl w:ilvl="7" w:tplc="041A0019" w:tentative="1">
      <w:start w:val="1"/>
      <w:numFmt w:val="lowerLetter"/>
      <w:lvlText w:val="%8."/>
      <w:lvlJc w:val="left"/>
      <w:pPr>
        <w:ind w:left="5647" w:hanging="360"/>
      </w:pPr>
    </w:lvl>
    <w:lvl w:ilvl="8" w:tplc="041A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14CF7239"/>
    <w:multiLevelType w:val="hybridMultilevel"/>
    <w:tmpl w:val="84D6A1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82735"/>
    <w:multiLevelType w:val="hybridMultilevel"/>
    <w:tmpl w:val="3694146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A241906"/>
    <w:multiLevelType w:val="hybridMultilevel"/>
    <w:tmpl w:val="DE68C406"/>
    <w:lvl w:ilvl="0" w:tplc="E314305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571502450">
    <w:abstractNumId w:val="1"/>
  </w:num>
  <w:num w:numId="2" w16cid:durableId="492912005">
    <w:abstractNumId w:val="2"/>
  </w:num>
  <w:num w:numId="3" w16cid:durableId="1416703758">
    <w:abstractNumId w:val="0"/>
  </w:num>
  <w:num w:numId="4" w16cid:durableId="672268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259"/>
    <w:rsid w:val="00070864"/>
    <w:rsid w:val="00082A08"/>
    <w:rsid w:val="0009143B"/>
    <w:rsid w:val="000964CF"/>
    <w:rsid w:val="000A0AF5"/>
    <w:rsid w:val="000E0C48"/>
    <w:rsid w:val="00125B48"/>
    <w:rsid w:val="001E618F"/>
    <w:rsid w:val="00255C61"/>
    <w:rsid w:val="00286E3E"/>
    <w:rsid w:val="00370B14"/>
    <w:rsid w:val="003B6CD0"/>
    <w:rsid w:val="00402EEC"/>
    <w:rsid w:val="004B2068"/>
    <w:rsid w:val="005159C7"/>
    <w:rsid w:val="00525EEB"/>
    <w:rsid w:val="0057302F"/>
    <w:rsid w:val="00583590"/>
    <w:rsid w:val="005C7B0D"/>
    <w:rsid w:val="006003A4"/>
    <w:rsid w:val="00660C35"/>
    <w:rsid w:val="006D302F"/>
    <w:rsid w:val="008138A2"/>
    <w:rsid w:val="008A6F8E"/>
    <w:rsid w:val="008B4AEE"/>
    <w:rsid w:val="0092247A"/>
    <w:rsid w:val="009356DB"/>
    <w:rsid w:val="009A77A3"/>
    <w:rsid w:val="00A32858"/>
    <w:rsid w:val="00A40376"/>
    <w:rsid w:val="00A67448"/>
    <w:rsid w:val="00AD4799"/>
    <w:rsid w:val="00AF2991"/>
    <w:rsid w:val="00B45117"/>
    <w:rsid w:val="00B736CE"/>
    <w:rsid w:val="00B80984"/>
    <w:rsid w:val="00BC44FB"/>
    <w:rsid w:val="00BD1D53"/>
    <w:rsid w:val="00C82AD6"/>
    <w:rsid w:val="00CA13E6"/>
    <w:rsid w:val="00CB2458"/>
    <w:rsid w:val="00CC0622"/>
    <w:rsid w:val="00D03292"/>
    <w:rsid w:val="00D85259"/>
    <w:rsid w:val="00ED28E3"/>
    <w:rsid w:val="00F05A94"/>
    <w:rsid w:val="00F44FED"/>
    <w:rsid w:val="00FB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A101"/>
  <w15:docId w15:val="{AFDBA44B-F200-4DBA-BD13-A65D1DFB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02F"/>
  </w:style>
  <w:style w:type="paragraph" w:styleId="Naslov2">
    <w:name w:val="heading 2"/>
    <w:basedOn w:val="Normal"/>
    <w:link w:val="Naslov2Char"/>
    <w:uiPriority w:val="9"/>
    <w:qFormat/>
    <w:rsid w:val="00D032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03292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D03292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D0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03292"/>
    <w:rPr>
      <w:b/>
      <w:bCs/>
    </w:rPr>
  </w:style>
  <w:style w:type="paragraph" w:styleId="Odlomakpopisa">
    <w:name w:val="List Paragraph"/>
    <w:basedOn w:val="Normal"/>
    <w:uiPriority w:val="34"/>
    <w:qFormat/>
    <w:rsid w:val="00BC4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4617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442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318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jecjivrticbubamarakalinovac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Dječji vrtić Bubamara Kalinovac</cp:lastModifiedBy>
  <cp:revision>3</cp:revision>
  <cp:lastPrinted>2022-06-03T06:48:00Z</cp:lastPrinted>
  <dcterms:created xsi:type="dcterms:W3CDTF">2023-06-28T11:25:00Z</dcterms:created>
  <dcterms:modified xsi:type="dcterms:W3CDTF">2023-06-28T11:38:00Z</dcterms:modified>
</cp:coreProperties>
</file>