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15341">
      <w:pPr>
        <w:spacing w:after="0" w:line="240" w:lineRule="auto"/>
        <w:outlineLvl w:val="0"/>
        <w:rPr>
          <w:rFonts w:ascii="Arial" w:hAnsi="Arial" w:eastAsia="Times New Roman" w:cs="Arial"/>
          <w:b/>
          <w:bCs/>
          <w:color w:val="002F60"/>
          <w:sz w:val="35"/>
          <w:szCs w:val="35"/>
          <w:lang w:eastAsia="hr-HR"/>
        </w:rPr>
      </w:pPr>
      <w:r>
        <w:rPr>
          <w:rFonts w:ascii="Arial" w:hAnsi="Arial" w:eastAsia="Times New Roman" w:cs="Arial"/>
          <w:b/>
          <w:bCs/>
          <w:color w:val="002F60"/>
          <w:sz w:val="35"/>
          <w:szCs w:val="35"/>
          <w:lang w:eastAsia="hr-HR"/>
        </w:rPr>
        <w:t>Obavijest o odabiru kandidata za radno mjesto</w:t>
      </w:r>
      <w:r>
        <w:rPr>
          <w:rFonts w:hint="default" w:ascii="Arial" w:hAnsi="Arial" w:eastAsia="Times New Roman" w:cs="Arial"/>
          <w:b/>
          <w:bCs/>
          <w:color w:val="002F60"/>
          <w:sz w:val="35"/>
          <w:szCs w:val="35"/>
          <w:lang w:val="en-US" w:eastAsia="hr-HR"/>
        </w:rPr>
        <w:t xml:space="preserve"> odgojitelj predškolske djece na neodređeno puno radno vrijeme</w:t>
      </w:r>
    </w:p>
    <w:p w14:paraId="79C731DB">
      <w:pPr>
        <w:shd w:val="clear" w:color="auto" w:fill="FFFFFF"/>
        <w:spacing w:after="0" w:line="480" w:lineRule="atLeast"/>
        <w:textAlignment w:val="baseline"/>
        <w:outlineLvl w:val="2"/>
        <w:rPr>
          <w:rFonts w:ascii="Arial" w:hAnsi="Arial" w:eastAsia="Times New Roman" w:cs="Arial"/>
          <w:b/>
          <w:bCs/>
          <w:color w:val="002E5C"/>
          <w:sz w:val="35"/>
          <w:szCs w:val="35"/>
          <w:lang w:eastAsia="hr-HR"/>
        </w:rPr>
      </w:pPr>
    </w:p>
    <w:p w14:paraId="7553CDCF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DJEČJI VRTIĆ BUBAMARA KALINOVAC</w:t>
      </w:r>
    </w:p>
    <w:p w14:paraId="2B0B7F4D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Kalinovac, Kolodvorska 119a</w:t>
      </w:r>
    </w:p>
    <w:p w14:paraId="731F859C">
      <w:pPr>
        <w:shd w:val="clear" w:color="auto" w:fill="FFFFFF"/>
        <w:spacing w:after="0" w:line="375" w:lineRule="atLeast"/>
        <w:textAlignment w:val="baseline"/>
        <w:outlineLvl w:val="4"/>
        <w:rPr>
          <w:rFonts w:hint="default" w:ascii="Arial" w:hAnsi="Arial" w:eastAsia="Times New Roman" w:cs="Arial"/>
          <w:b/>
          <w:bCs/>
          <w:color w:val="002E5C"/>
          <w:sz w:val="23"/>
          <w:szCs w:val="23"/>
          <w:lang w:val="en-US"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KLASA: 112-01/2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6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-01/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1</w:t>
      </w:r>
    </w:p>
    <w:p w14:paraId="1B55AD4E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URBROJ: 2137-69-2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6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-3</w:t>
      </w:r>
    </w:p>
    <w:p w14:paraId="40E65816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U Kalinovac,  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29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.1.202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6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.</w:t>
      </w:r>
    </w:p>
    <w:p w14:paraId="52B5E050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</w:pPr>
    </w:p>
    <w:p w14:paraId="0A20F579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</w:pPr>
      <w:r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  <w:t>OBAVIJEST O ODABIRU KANDIDATA</w:t>
      </w:r>
      <w:r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  <w:t xml:space="preserve">  </w:t>
      </w:r>
      <w:r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  <w:t>ZA RADNO MJESTO</w:t>
      </w:r>
      <w:r>
        <w:rPr>
          <w:rFonts w:hint="default" w:ascii="inherit" w:hAnsi="inherit" w:eastAsia="Times New Roman" w:cs="Arial"/>
          <w:b/>
          <w:bCs/>
          <w:color w:val="000000"/>
          <w:sz w:val="23"/>
          <w:szCs w:val="23"/>
          <w:lang w:val="en-US" w:eastAsia="hr-HR"/>
        </w:rPr>
        <w:t xml:space="preserve"> ODGOJITELJ PREDŠKOLSKE DJECE </w:t>
      </w:r>
      <w:r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  <w:t xml:space="preserve">NA NEODREĐENO </w:t>
      </w:r>
      <w:r>
        <w:rPr>
          <w:rFonts w:hint="default" w:ascii="inherit" w:hAnsi="inherit" w:eastAsia="Times New Roman" w:cs="Arial"/>
          <w:b/>
          <w:bCs/>
          <w:color w:val="000000"/>
          <w:sz w:val="23"/>
          <w:szCs w:val="23"/>
          <w:lang w:val="en-US" w:eastAsia="hr-HR"/>
        </w:rPr>
        <w:t xml:space="preserve">PUNO RADNO </w:t>
      </w:r>
      <w:r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  <w:t>VR</w:t>
      </w:r>
      <w:r>
        <w:rPr>
          <w:rFonts w:hint="default" w:ascii="inherit" w:hAnsi="inherit" w:eastAsia="Times New Roman" w:cs="Arial"/>
          <w:b/>
          <w:bCs/>
          <w:color w:val="000000"/>
          <w:sz w:val="23"/>
          <w:szCs w:val="23"/>
          <w:lang w:val="en-US" w:eastAsia="hr-HR"/>
        </w:rPr>
        <w:t>I</w:t>
      </w:r>
      <w:r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  <w:t>JEM</w:t>
      </w:r>
      <w:r>
        <w:rPr>
          <w:rFonts w:hint="default" w:ascii="inherit" w:hAnsi="inherit" w:eastAsia="Times New Roman" w:cs="Arial"/>
          <w:b/>
          <w:bCs/>
          <w:color w:val="000000"/>
          <w:sz w:val="23"/>
          <w:szCs w:val="23"/>
          <w:lang w:val="en-US" w:eastAsia="hr-HR"/>
        </w:rPr>
        <w:t>E</w:t>
      </w:r>
    </w:p>
    <w:p w14:paraId="6135DDA5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hAnsi="inherit" w:eastAsia="Times New Roman" w:cs="Arial"/>
          <w:b/>
          <w:bCs/>
          <w:color w:val="000000"/>
          <w:sz w:val="23"/>
          <w:szCs w:val="23"/>
          <w:lang w:eastAsia="hr-HR"/>
        </w:rPr>
      </w:pPr>
    </w:p>
    <w:p w14:paraId="066452D7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</w:p>
    <w:p w14:paraId="269C12A2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Obavještavaju se kandidati koji su se javili na natječaj objavljen dana 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12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. 1. 202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6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. na mrežnim stranicama Hrvatskog zavoda za zapošljavanje i mrežnim i oglasnim stranicama Dječjeg vrtića Bubamara Kalinovac za radno mjesto 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odgojitelj predškolske djece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 </w:t>
      </w:r>
      <w:r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– 1 izvršitelj, na neodređeno 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 xml:space="preserve">puno radno 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vrijeme, 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nije prijavio ni jedan kandidat koji ispunjava tražene uvjete vrste i stupnja stručne spreme.</w:t>
      </w:r>
    </w:p>
    <w:p w14:paraId="6F026CED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 xml:space="preserve">Izabrana je kandidatkinja </w:t>
      </w:r>
      <w:r>
        <w:rPr>
          <w:rFonts w:hint="default" w:ascii="Arial" w:hAnsi="Arial" w:eastAsia="Times New Roman" w:cs="Arial"/>
          <w:b/>
          <w:bCs/>
          <w:color w:val="000000"/>
          <w:sz w:val="23"/>
          <w:szCs w:val="23"/>
          <w:lang w:val="en-US" w:eastAsia="hr-HR"/>
        </w:rPr>
        <w:t>Petra Petričević</w:t>
      </w: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,  koja ne ispunjava uvjete vrste stručne spreme.</w:t>
      </w:r>
    </w:p>
    <w:p w14:paraId="355DD9C9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Radni odnos se zasniva na određeno vrijeme do izbora odgojitelja/ice po natječaju koji će se provoditi najkasnije u roku pet (5) mjeseci.</w:t>
      </w:r>
    </w:p>
    <w:p w14:paraId="18F6EDEC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</w:pPr>
    </w:p>
    <w:p w14:paraId="118ED65E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0000"/>
          <w:sz w:val="23"/>
          <w:szCs w:val="23"/>
          <w:lang w:eastAsia="hr-HR"/>
        </w:rPr>
        <w:t>Objavom rezultata natječaja na web stranici Vrtića smatra se da su svi kandidati obaviješteni o rezultatima natječaja.</w:t>
      </w:r>
      <w:bookmarkStart w:id="0" w:name="_GoBack"/>
      <w:bookmarkEnd w:id="0"/>
    </w:p>
    <w:p w14:paraId="765519DE">
      <w:pPr>
        <w:shd w:val="clear" w:color="auto" w:fill="FFFFFF"/>
        <w:spacing w:after="0" w:line="375" w:lineRule="atLeast"/>
        <w:textAlignment w:val="baseline"/>
        <w:outlineLvl w:val="4"/>
        <w:rPr>
          <w:rFonts w:ascii="Arial" w:hAnsi="Arial" w:eastAsia="Times New Roman" w:cs="Arial"/>
          <w:b/>
          <w:bCs/>
          <w:color w:val="F53D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F53D5C"/>
          <w:sz w:val="23"/>
          <w:szCs w:val="23"/>
          <w:lang w:eastAsia="hr-HR"/>
        </w:rPr>
        <w:t xml:space="preserve"> </w:t>
      </w:r>
    </w:p>
    <w:p w14:paraId="55BA0CB5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hAnsi="Arial" w:eastAsia="Times New Roman" w:cs="Arial"/>
          <w:b/>
          <w:bCs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sz w:val="23"/>
          <w:szCs w:val="23"/>
          <w:lang w:eastAsia="hr-HR"/>
        </w:rPr>
        <w:t>Ravnateljica:</w:t>
      </w:r>
    </w:p>
    <w:p w14:paraId="76E8D716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hAnsi="Arial" w:eastAsia="Times New Roman" w:cs="Arial"/>
          <w:b/>
          <w:bCs/>
          <w:color w:val="002E5C"/>
          <w:sz w:val="23"/>
          <w:szCs w:val="23"/>
          <w:lang w:eastAsia="hr-HR"/>
        </w:rPr>
        <w:t>Ivana Biruš</w:t>
      </w:r>
    </w:p>
    <w:p w14:paraId="711EC98E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34"/>
    <w:rsid w:val="000E5D34"/>
    <w:rsid w:val="00381547"/>
    <w:rsid w:val="00433809"/>
    <w:rsid w:val="00457A31"/>
    <w:rsid w:val="005C6026"/>
    <w:rsid w:val="007612DA"/>
    <w:rsid w:val="00774D90"/>
    <w:rsid w:val="007972CE"/>
    <w:rsid w:val="008414DC"/>
    <w:rsid w:val="00904D35"/>
    <w:rsid w:val="00C75B9C"/>
    <w:rsid w:val="00CA47CB"/>
    <w:rsid w:val="00DF2A9A"/>
    <w:rsid w:val="00F35733"/>
    <w:rsid w:val="1D35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953</Characters>
  <Lines>7</Lines>
  <Paragraphs>2</Paragraphs>
  <TotalTime>1</TotalTime>
  <ScaleCrop>false</ScaleCrop>
  <LinksUpToDate>false</LinksUpToDate>
  <CharactersWithSpaces>1118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2023-12-07T15:14:00Z</dcterms:created>
  <dc:creator>Dječji vrtić Bubamara Kalinovac</dc:creator>
  <cp:lastModifiedBy>Korisnik</cp:lastModifiedBy>
  <cp:lastPrinted>2023-04-26T12:07:00Z</cp:lastPrinted>
  <dcterms:modified xsi:type="dcterms:W3CDTF">2026-01-29T14:45:45Z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1873B958E36846DEB9AE4D2B511816A0_13</vt:lpwstr>
  </property>
</Properties>
</file>